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FEE7A" w14:textId="495B0CF8" w:rsidR="00C93348" w:rsidRDefault="003628C2">
      <w:r>
        <w:rPr>
          <w:noProof/>
        </w:rPr>
        <w:drawing>
          <wp:anchor distT="0" distB="0" distL="114300" distR="114300" simplePos="0" relativeHeight="251660288" behindDoc="1" locked="0" layoutInCell="1" allowOverlap="1" wp14:anchorId="5E548526" wp14:editId="2D31A4FB">
            <wp:simplePos x="0" y="0"/>
            <wp:positionH relativeFrom="column">
              <wp:posOffset>-142875</wp:posOffset>
            </wp:positionH>
            <wp:positionV relativeFrom="paragraph">
              <wp:posOffset>0</wp:posOffset>
            </wp:positionV>
            <wp:extent cx="2390776" cy="1121716"/>
            <wp:effectExtent l="0" t="0" r="0" b="2540"/>
            <wp:wrapTight wrapText="bothSides">
              <wp:wrapPolygon edited="0">
                <wp:start x="0" y="0"/>
                <wp:lineTo x="0" y="21282"/>
                <wp:lineTo x="21342" y="21282"/>
                <wp:lineTo x="21342"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90776" cy="1121716"/>
                    </a:xfrm>
                    <a:prstGeom prst="rect">
                      <a:avLst/>
                    </a:prstGeom>
                  </pic:spPr>
                </pic:pic>
              </a:graphicData>
            </a:graphic>
          </wp:anchor>
        </w:drawing>
      </w:r>
    </w:p>
    <w:p w14:paraId="131384F0" w14:textId="77777777" w:rsidR="002651F3" w:rsidRDefault="002651F3">
      <w:pPr>
        <w:rPr>
          <w:b/>
          <w:bCs/>
          <w:sz w:val="32"/>
          <w:szCs w:val="32"/>
        </w:rPr>
      </w:pPr>
    </w:p>
    <w:p w14:paraId="14CDE650" w14:textId="77777777" w:rsidR="002651F3" w:rsidRDefault="002651F3">
      <w:pPr>
        <w:rPr>
          <w:b/>
          <w:bCs/>
          <w:sz w:val="32"/>
          <w:szCs w:val="32"/>
        </w:rPr>
      </w:pPr>
    </w:p>
    <w:p w14:paraId="0E41165D" w14:textId="77777777" w:rsidR="002651F3" w:rsidRDefault="002651F3">
      <w:pPr>
        <w:rPr>
          <w:b/>
          <w:bCs/>
          <w:sz w:val="32"/>
          <w:szCs w:val="32"/>
        </w:rPr>
      </w:pPr>
    </w:p>
    <w:p w14:paraId="236F1E9E" w14:textId="3A0934F3" w:rsidR="003628C2" w:rsidRPr="003628C2" w:rsidRDefault="003628C2">
      <w:pPr>
        <w:rPr>
          <w:b/>
          <w:bCs/>
          <w:sz w:val="32"/>
          <w:szCs w:val="32"/>
        </w:rPr>
      </w:pPr>
      <w:r w:rsidRPr="003628C2">
        <w:rPr>
          <w:b/>
          <w:bCs/>
          <w:sz w:val="32"/>
          <w:szCs w:val="32"/>
        </w:rPr>
        <w:t>RJ45 Boots</w:t>
      </w:r>
      <w:r>
        <w:rPr>
          <w:b/>
          <w:bCs/>
          <w:sz w:val="32"/>
          <w:szCs w:val="32"/>
        </w:rPr>
        <w:t xml:space="preserve"> – Packs of 100</w:t>
      </w:r>
    </w:p>
    <w:p w14:paraId="48EC25B9" w14:textId="454C3DC8" w:rsidR="003628C2" w:rsidRPr="003628C2" w:rsidRDefault="003628C2" w:rsidP="002651F3">
      <w:pPr>
        <w:pStyle w:val="NormalWeb"/>
        <w:rPr>
          <w:rFonts w:asciiTheme="minorHAnsi" w:hAnsiTheme="minorHAnsi" w:cstheme="minorHAnsi"/>
        </w:rPr>
      </w:pPr>
      <w:r w:rsidRPr="003628C2">
        <w:rPr>
          <w:rFonts w:asciiTheme="minorHAnsi" w:hAnsiTheme="minorHAnsi" w:cstheme="minorHAnsi"/>
        </w:rPr>
        <w:t>RJ45 boots provide strain relief and latch protection on RJ45 cables</w:t>
      </w:r>
      <w:r w:rsidRPr="003628C2">
        <w:rPr>
          <w:rFonts w:asciiTheme="minorHAnsi" w:hAnsiTheme="minorHAnsi" w:cstheme="minorHAnsi"/>
        </w:rPr>
        <w:t>.</w:t>
      </w:r>
    </w:p>
    <w:p w14:paraId="42CD572E" w14:textId="4FAF3F66" w:rsidR="003628C2" w:rsidRPr="003628C2" w:rsidRDefault="002651F3" w:rsidP="003628C2">
      <w:pPr>
        <w:pStyle w:val="NormalWeb"/>
        <w:rPr>
          <w:rFonts w:asciiTheme="minorHAnsi" w:hAnsiTheme="minorHAnsi" w:cstheme="minorHAnsi"/>
        </w:rPr>
      </w:pPr>
      <w:r>
        <w:rPr>
          <w:noProof/>
        </w:rPr>
        <w:drawing>
          <wp:anchor distT="0" distB="0" distL="114300" distR="114300" simplePos="0" relativeHeight="251658240" behindDoc="0" locked="0" layoutInCell="1" allowOverlap="1" wp14:anchorId="0AC851CD" wp14:editId="2DDAA26E">
            <wp:simplePos x="0" y="0"/>
            <wp:positionH relativeFrom="column">
              <wp:posOffset>2162175</wp:posOffset>
            </wp:positionH>
            <wp:positionV relativeFrom="paragraph">
              <wp:posOffset>328295</wp:posOffset>
            </wp:positionV>
            <wp:extent cx="3382645" cy="2522220"/>
            <wp:effectExtent l="0" t="0" r="8255" b="0"/>
            <wp:wrapSquare wrapText="bothSides"/>
            <wp:docPr id="2" name="Picture 2" descr="A picture containing LEGO, toy, decorated,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EGO, toy, decorated, several&#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82645" cy="2522220"/>
                    </a:xfrm>
                    <a:prstGeom prst="rect">
                      <a:avLst/>
                    </a:prstGeom>
                  </pic:spPr>
                </pic:pic>
              </a:graphicData>
            </a:graphic>
          </wp:anchor>
        </w:drawing>
      </w:r>
      <w:r w:rsidR="003628C2" w:rsidRPr="003628C2">
        <w:rPr>
          <w:rFonts w:asciiTheme="minorHAnsi" w:hAnsiTheme="minorHAnsi" w:cstheme="minorHAnsi"/>
        </w:rPr>
        <w:t>These boots are suitable for use with Cat5e and Cat6 cable.</w:t>
      </w:r>
    </w:p>
    <w:p w14:paraId="0B4208F9" w14:textId="26774EAD" w:rsidR="003628C2" w:rsidRPr="003628C2" w:rsidRDefault="003628C2">
      <w:pPr>
        <w:rPr>
          <w:rFonts w:cstheme="minorHAnsi"/>
          <w:b/>
          <w:bCs/>
        </w:rPr>
      </w:pPr>
      <w:r w:rsidRPr="003628C2">
        <w:rPr>
          <w:rFonts w:cstheme="minorHAnsi"/>
          <w:b/>
          <w:bCs/>
        </w:rPr>
        <w:t>Colours:</w:t>
      </w:r>
    </w:p>
    <w:p w14:paraId="4A12084F" w14:textId="1DD704FC" w:rsidR="003628C2" w:rsidRPr="003628C2" w:rsidRDefault="003628C2" w:rsidP="003628C2">
      <w:pPr>
        <w:pStyle w:val="ListParagraph"/>
        <w:numPr>
          <w:ilvl w:val="0"/>
          <w:numId w:val="2"/>
        </w:numPr>
        <w:rPr>
          <w:rFonts w:cstheme="minorHAnsi"/>
        </w:rPr>
      </w:pPr>
      <w:r w:rsidRPr="003628C2">
        <w:rPr>
          <w:rFonts w:cstheme="minorHAnsi"/>
        </w:rPr>
        <w:t>Red</w:t>
      </w:r>
    </w:p>
    <w:p w14:paraId="6F7F0A8C" w14:textId="65C80E76" w:rsidR="003628C2" w:rsidRPr="003628C2" w:rsidRDefault="003628C2" w:rsidP="003628C2">
      <w:pPr>
        <w:pStyle w:val="ListParagraph"/>
        <w:numPr>
          <w:ilvl w:val="0"/>
          <w:numId w:val="2"/>
        </w:numPr>
        <w:rPr>
          <w:rFonts w:cstheme="minorHAnsi"/>
        </w:rPr>
      </w:pPr>
      <w:r w:rsidRPr="003628C2">
        <w:rPr>
          <w:rFonts w:cstheme="minorHAnsi"/>
        </w:rPr>
        <w:t>Yellow</w:t>
      </w:r>
    </w:p>
    <w:p w14:paraId="46DFBE40" w14:textId="74896DE1" w:rsidR="003628C2" w:rsidRPr="003628C2" w:rsidRDefault="003628C2" w:rsidP="003628C2">
      <w:pPr>
        <w:pStyle w:val="ListParagraph"/>
        <w:numPr>
          <w:ilvl w:val="0"/>
          <w:numId w:val="2"/>
        </w:numPr>
        <w:rPr>
          <w:rFonts w:cstheme="minorHAnsi"/>
        </w:rPr>
      </w:pPr>
      <w:r w:rsidRPr="003628C2">
        <w:rPr>
          <w:rFonts w:cstheme="minorHAnsi"/>
        </w:rPr>
        <w:t>Orange</w:t>
      </w:r>
    </w:p>
    <w:p w14:paraId="57493524" w14:textId="28336E99" w:rsidR="003628C2" w:rsidRPr="003628C2" w:rsidRDefault="003628C2" w:rsidP="003628C2">
      <w:pPr>
        <w:pStyle w:val="ListParagraph"/>
        <w:numPr>
          <w:ilvl w:val="0"/>
          <w:numId w:val="2"/>
        </w:numPr>
        <w:rPr>
          <w:rFonts w:cstheme="minorHAnsi"/>
        </w:rPr>
      </w:pPr>
      <w:r w:rsidRPr="003628C2">
        <w:rPr>
          <w:rFonts w:cstheme="minorHAnsi"/>
        </w:rPr>
        <w:t>Blue</w:t>
      </w:r>
    </w:p>
    <w:p w14:paraId="7DE2468C" w14:textId="724D9D21" w:rsidR="003628C2" w:rsidRPr="003628C2" w:rsidRDefault="003628C2" w:rsidP="003628C2">
      <w:pPr>
        <w:pStyle w:val="ListParagraph"/>
        <w:numPr>
          <w:ilvl w:val="0"/>
          <w:numId w:val="2"/>
        </w:numPr>
        <w:rPr>
          <w:rFonts w:cstheme="minorHAnsi"/>
        </w:rPr>
      </w:pPr>
      <w:r w:rsidRPr="003628C2">
        <w:rPr>
          <w:rFonts w:cstheme="minorHAnsi"/>
        </w:rPr>
        <w:t>Green</w:t>
      </w:r>
    </w:p>
    <w:p w14:paraId="269201C9" w14:textId="3551433D" w:rsidR="003628C2" w:rsidRPr="003628C2" w:rsidRDefault="003628C2" w:rsidP="003628C2">
      <w:pPr>
        <w:pStyle w:val="ListParagraph"/>
        <w:numPr>
          <w:ilvl w:val="0"/>
          <w:numId w:val="2"/>
        </w:numPr>
        <w:rPr>
          <w:rFonts w:cstheme="minorHAnsi"/>
        </w:rPr>
      </w:pPr>
      <w:r w:rsidRPr="003628C2">
        <w:rPr>
          <w:rFonts w:cstheme="minorHAnsi"/>
        </w:rPr>
        <w:t>White</w:t>
      </w:r>
    </w:p>
    <w:p w14:paraId="4A6618D0" w14:textId="0DF4C8E2" w:rsidR="003628C2" w:rsidRPr="003628C2" w:rsidRDefault="003628C2" w:rsidP="003628C2">
      <w:pPr>
        <w:pStyle w:val="ListParagraph"/>
        <w:numPr>
          <w:ilvl w:val="0"/>
          <w:numId w:val="2"/>
        </w:numPr>
        <w:rPr>
          <w:rFonts w:cstheme="minorHAnsi"/>
        </w:rPr>
      </w:pPr>
      <w:r w:rsidRPr="003628C2">
        <w:rPr>
          <w:rFonts w:cstheme="minorHAnsi"/>
        </w:rPr>
        <w:t>Grey</w:t>
      </w:r>
    </w:p>
    <w:p w14:paraId="2D6B4CC8" w14:textId="424E8EE6" w:rsidR="003628C2" w:rsidRPr="003628C2" w:rsidRDefault="003628C2" w:rsidP="003628C2">
      <w:pPr>
        <w:pStyle w:val="ListParagraph"/>
        <w:numPr>
          <w:ilvl w:val="0"/>
          <w:numId w:val="2"/>
        </w:numPr>
        <w:rPr>
          <w:rFonts w:cstheme="minorHAnsi"/>
        </w:rPr>
      </w:pPr>
      <w:r w:rsidRPr="003628C2">
        <w:rPr>
          <w:rFonts w:cstheme="minorHAnsi"/>
        </w:rPr>
        <w:t>Black</w:t>
      </w:r>
    </w:p>
    <w:p w14:paraId="53483D88" w14:textId="4875489C" w:rsidR="003628C2" w:rsidRPr="003628C2" w:rsidRDefault="003628C2" w:rsidP="003628C2">
      <w:pPr>
        <w:pStyle w:val="ListParagraph"/>
        <w:numPr>
          <w:ilvl w:val="0"/>
          <w:numId w:val="2"/>
        </w:numPr>
        <w:rPr>
          <w:rFonts w:cstheme="minorHAnsi"/>
        </w:rPr>
      </w:pPr>
      <w:r w:rsidRPr="003628C2">
        <w:rPr>
          <w:rFonts w:cstheme="minorHAnsi"/>
        </w:rPr>
        <w:t>Violet</w:t>
      </w:r>
    </w:p>
    <w:p w14:paraId="421A5525" w14:textId="7E62DE4A" w:rsidR="003628C2" w:rsidRPr="003628C2" w:rsidRDefault="003628C2" w:rsidP="003628C2">
      <w:pPr>
        <w:pStyle w:val="NormalWeb"/>
        <w:rPr>
          <w:rFonts w:asciiTheme="minorHAnsi" w:hAnsiTheme="minorHAnsi" w:cstheme="minorHAnsi"/>
          <w:b/>
          <w:bCs/>
        </w:rPr>
      </w:pPr>
      <w:r w:rsidRPr="003628C2">
        <w:rPr>
          <w:rFonts w:asciiTheme="minorHAnsi" w:hAnsiTheme="minorHAnsi" w:cstheme="minorHAnsi"/>
          <w:b/>
          <w:bCs/>
        </w:rPr>
        <w:t>Features:</w:t>
      </w:r>
    </w:p>
    <w:p w14:paraId="31D357EA" w14:textId="26BF4B1A" w:rsidR="003628C2" w:rsidRPr="003628C2" w:rsidRDefault="003628C2" w:rsidP="003628C2">
      <w:pPr>
        <w:numPr>
          <w:ilvl w:val="0"/>
          <w:numId w:val="1"/>
        </w:numPr>
        <w:shd w:val="clear" w:color="auto" w:fill="FFFFFF"/>
        <w:spacing w:after="0" w:line="240" w:lineRule="auto"/>
        <w:ind w:left="990"/>
        <w:rPr>
          <w:rFonts w:ascii="Arial" w:eastAsia="Times New Roman" w:hAnsi="Arial" w:cs="Arial"/>
          <w:b/>
          <w:bCs/>
          <w:color w:val="0F1111"/>
          <w:sz w:val="21"/>
          <w:szCs w:val="21"/>
          <w:lang w:eastAsia="en-GB"/>
        </w:rPr>
      </w:pPr>
      <w:r w:rsidRPr="003628C2">
        <w:rPr>
          <w:rFonts w:ascii="Arial" w:eastAsia="Times New Roman" w:hAnsi="Arial" w:cs="Arial"/>
          <w:b/>
          <w:bCs/>
          <w:color w:val="0F1111"/>
          <w:sz w:val="21"/>
          <w:szCs w:val="21"/>
          <w:lang w:eastAsia="en-GB"/>
        </w:rPr>
        <w:t>Multi-coloured for labelling</w:t>
      </w:r>
    </w:p>
    <w:p w14:paraId="1B101AA5" w14:textId="3C70881B" w:rsidR="003628C2" w:rsidRDefault="003628C2" w:rsidP="003628C2">
      <w:pPr>
        <w:numPr>
          <w:ilvl w:val="1"/>
          <w:numId w:val="1"/>
        </w:numPr>
        <w:shd w:val="clear" w:color="auto" w:fill="FFFFFF"/>
        <w:spacing w:after="0" w:line="240" w:lineRule="auto"/>
        <w:rPr>
          <w:rFonts w:ascii="Arial" w:eastAsia="Times New Roman" w:hAnsi="Arial" w:cs="Arial"/>
          <w:color w:val="0F1111"/>
          <w:sz w:val="21"/>
          <w:szCs w:val="21"/>
          <w:lang w:eastAsia="en-GB"/>
        </w:rPr>
      </w:pPr>
      <w:r w:rsidRPr="003628C2">
        <w:rPr>
          <w:rFonts w:ascii="Arial" w:eastAsia="Times New Roman" w:hAnsi="Arial" w:cs="Arial"/>
          <w:color w:val="0F1111"/>
          <w:sz w:val="21"/>
          <w:szCs w:val="21"/>
          <w:lang w:eastAsia="en-GB"/>
        </w:rPr>
        <w:t xml:space="preserve">The cat6 strain relief boots come in </w:t>
      </w:r>
      <w:r>
        <w:rPr>
          <w:rFonts w:ascii="Arial" w:eastAsia="Times New Roman" w:hAnsi="Arial" w:cs="Arial"/>
          <w:color w:val="0F1111"/>
          <w:sz w:val="21"/>
          <w:szCs w:val="21"/>
          <w:lang w:eastAsia="en-GB"/>
        </w:rPr>
        <w:t>variety of colours</w:t>
      </w:r>
      <w:r>
        <w:rPr>
          <w:rFonts w:ascii="MS Gothic" w:eastAsia="MS Gothic" w:hAnsi="MS Gothic" w:cs="MS Gothic" w:hint="eastAsia"/>
          <w:color w:val="0F1111"/>
          <w:sz w:val="21"/>
          <w:szCs w:val="21"/>
          <w:lang w:eastAsia="en-GB"/>
        </w:rPr>
        <w:t>,</w:t>
      </w:r>
      <w:r>
        <w:rPr>
          <w:rFonts w:ascii="MS Gothic" w:eastAsia="MS Gothic" w:hAnsi="MS Gothic" w:cs="MS Gothic"/>
          <w:color w:val="0F1111"/>
          <w:sz w:val="21"/>
          <w:szCs w:val="21"/>
          <w:lang w:eastAsia="en-GB"/>
        </w:rPr>
        <w:t xml:space="preserve"> </w:t>
      </w:r>
      <w:r w:rsidRPr="003628C2">
        <w:rPr>
          <w:rFonts w:ascii="Arial" w:eastAsia="Times New Roman" w:hAnsi="Arial" w:cs="Arial"/>
          <w:color w:val="0F1111"/>
          <w:sz w:val="21"/>
          <w:szCs w:val="21"/>
          <w:lang w:eastAsia="en-GB"/>
        </w:rPr>
        <w:t>allowing you to colo</w:t>
      </w:r>
      <w:r>
        <w:rPr>
          <w:rFonts w:ascii="Arial" w:eastAsia="Times New Roman" w:hAnsi="Arial" w:cs="Arial"/>
          <w:color w:val="0F1111"/>
          <w:sz w:val="21"/>
          <w:szCs w:val="21"/>
          <w:lang w:eastAsia="en-GB"/>
        </w:rPr>
        <w:t>u</w:t>
      </w:r>
      <w:r w:rsidRPr="003628C2">
        <w:rPr>
          <w:rFonts w:ascii="Arial" w:eastAsia="Times New Roman" w:hAnsi="Arial" w:cs="Arial"/>
          <w:color w:val="0F1111"/>
          <w:sz w:val="21"/>
          <w:szCs w:val="21"/>
          <w:lang w:eastAsia="en-GB"/>
        </w:rPr>
        <w:t>r-code cables to coordinate your ethernet setup and providing you a super easy solution for cable management.</w:t>
      </w:r>
    </w:p>
    <w:p w14:paraId="0F6A3677" w14:textId="1CEA1A31" w:rsidR="003628C2" w:rsidRPr="003628C2" w:rsidRDefault="003628C2" w:rsidP="003628C2">
      <w:pPr>
        <w:shd w:val="clear" w:color="auto" w:fill="FFFFFF"/>
        <w:spacing w:after="0" w:line="240" w:lineRule="auto"/>
        <w:ind w:left="1440"/>
        <w:rPr>
          <w:rFonts w:ascii="Arial" w:eastAsia="Times New Roman" w:hAnsi="Arial" w:cs="Arial"/>
          <w:color w:val="0F1111"/>
          <w:sz w:val="21"/>
          <w:szCs w:val="21"/>
          <w:lang w:eastAsia="en-GB"/>
        </w:rPr>
      </w:pPr>
    </w:p>
    <w:p w14:paraId="2BA35CD2" w14:textId="77777777" w:rsidR="003628C2" w:rsidRDefault="003628C2" w:rsidP="003628C2">
      <w:pPr>
        <w:numPr>
          <w:ilvl w:val="0"/>
          <w:numId w:val="1"/>
        </w:numPr>
        <w:shd w:val="clear" w:color="auto" w:fill="FFFFFF"/>
        <w:spacing w:after="0" w:line="240" w:lineRule="auto"/>
        <w:ind w:left="990"/>
        <w:rPr>
          <w:rFonts w:ascii="Arial" w:eastAsia="Times New Roman" w:hAnsi="Arial" w:cs="Arial"/>
          <w:color w:val="0F1111"/>
          <w:sz w:val="21"/>
          <w:szCs w:val="21"/>
          <w:lang w:eastAsia="en-GB"/>
        </w:rPr>
      </w:pPr>
      <w:r w:rsidRPr="003628C2">
        <w:rPr>
          <w:rFonts w:ascii="Arial" w:eastAsia="Times New Roman" w:hAnsi="Arial" w:cs="Arial"/>
          <w:b/>
          <w:bCs/>
          <w:color w:val="0F1111"/>
          <w:sz w:val="21"/>
          <w:szCs w:val="21"/>
          <w:lang w:eastAsia="en-GB"/>
        </w:rPr>
        <w:t>Universal Compatibility</w:t>
      </w:r>
      <w:r w:rsidRPr="003628C2">
        <w:rPr>
          <w:rFonts w:ascii="Arial" w:eastAsia="Times New Roman" w:hAnsi="Arial" w:cs="Arial"/>
          <w:color w:val="0F1111"/>
          <w:sz w:val="21"/>
          <w:szCs w:val="21"/>
          <w:lang w:eastAsia="en-GB"/>
        </w:rPr>
        <w:t xml:space="preserve"> </w:t>
      </w:r>
    </w:p>
    <w:p w14:paraId="53DAF658" w14:textId="5AFFFE60" w:rsidR="003628C2" w:rsidRDefault="003628C2" w:rsidP="003628C2">
      <w:pPr>
        <w:numPr>
          <w:ilvl w:val="1"/>
          <w:numId w:val="1"/>
        </w:numPr>
        <w:shd w:val="clear" w:color="auto" w:fill="FFFFFF"/>
        <w:spacing w:after="0" w:line="240" w:lineRule="auto"/>
        <w:rPr>
          <w:rFonts w:ascii="Arial" w:eastAsia="Times New Roman" w:hAnsi="Arial" w:cs="Arial"/>
          <w:color w:val="0F1111"/>
          <w:sz w:val="21"/>
          <w:szCs w:val="21"/>
          <w:lang w:eastAsia="en-GB"/>
        </w:rPr>
      </w:pPr>
      <w:r w:rsidRPr="003628C2">
        <w:rPr>
          <w:rFonts w:ascii="Arial" w:eastAsia="Times New Roman" w:hAnsi="Arial" w:cs="Arial"/>
          <w:color w:val="0F1111"/>
          <w:sz w:val="21"/>
          <w:szCs w:val="21"/>
          <w:lang w:eastAsia="en-GB"/>
        </w:rPr>
        <w:t>Compatible with all standard RJ45 8P8C modular plugs. The diameter at the end of the cap is 6mm and the RJ45 sleeve can be used with Cat6/Cat5e/Cat5 LAN cables.</w:t>
      </w:r>
    </w:p>
    <w:p w14:paraId="4F46B62C" w14:textId="12B13D77" w:rsidR="003628C2" w:rsidRPr="003628C2" w:rsidRDefault="003628C2" w:rsidP="003628C2">
      <w:pPr>
        <w:shd w:val="clear" w:color="auto" w:fill="FFFFFF"/>
        <w:spacing w:after="0" w:line="240" w:lineRule="auto"/>
        <w:ind w:left="1440"/>
        <w:rPr>
          <w:rFonts w:ascii="Arial" w:eastAsia="Times New Roman" w:hAnsi="Arial" w:cs="Arial"/>
          <w:color w:val="0F1111"/>
          <w:sz w:val="21"/>
          <w:szCs w:val="21"/>
          <w:lang w:eastAsia="en-GB"/>
        </w:rPr>
      </w:pPr>
    </w:p>
    <w:p w14:paraId="0D206C57" w14:textId="13244A8B" w:rsidR="003628C2" w:rsidRPr="003628C2" w:rsidRDefault="003628C2" w:rsidP="003628C2">
      <w:pPr>
        <w:numPr>
          <w:ilvl w:val="0"/>
          <w:numId w:val="1"/>
        </w:numPr>
        <w:shd w:val="clear" w:color="auto" w:fill="FFFFFF"/>
        <w:spacing w:after="0" w:line="240" w:lineRule="auto"/>
        <w:ind w:left="990"/>
        <w:rPr>
          <w:rFonts w:ascii="Arial" w:eastAsia="Times New Roman" w:hAnsi="Arial" w:cs="Arial"/>
          <w:b/>
          <w:bCs/>
          <w:color w:val="0F1111"/>
          <w:sz w:val="21"/>
          <w:szCs w:val="21"/>
          <w:lang w:eastAsia="en-GB"/>
        </w:rPr>
      </w:pPr>
      <w:r w:rsidRPr="003628C2">
        <w:rPr>
          <w:rFonts w:ascii="Arial" w:eastAsia="Times New Roman" w:hAnsi="Arial" w:cs="Arial"/>
          <w:b/>
          <w:bCs/>
          <w:color w:val="0F1111"/>
          <w:sz w:val="21"/>
          <w:szCs w:val="21"/>
          <w:lang w:eastAsia="en-GB"/>
        </w:rPr>
        <w:t>S</w:t>
      </w:r>
      <w:r w:rsidRPr="003628C2">
        <w:rPr>
          <w:rFonts w:ascii="Arial" w:eastAsia="Times New Roman" w:hAnsi="Arial" w:cs="Arial"/>
          <w:b/>
          <w:bCs/>
          <w:color w:val="0F1111"/>
          <w:sz w:val="21"/>
          <w:szCs w:val="21"/>
          <w:lang w:eastAsia="en-GB"/>
        </w:rPr>
        <w:t>table &amp; professional connection</w:t>
      </w:r>
    </w:p>
    <w:p w14:paraId="122975F9" w14:textId="58977251" w:rsidR="003628C2" w:rsidRDefault="003628C2" w:rsidP="003628C2">
      <w:pPr>
        <w:numPr>
          <w:ilvl w:val="1"/>
          <w:numId w:val="1"/>
        </w:numPr>
        <w:shd w:val="clear" w:color="auto" w:fill="FFFFFF"/>
        <w:spacing w:after="0" w:line="240" w:lineRule="auto"/>
        <w:rPr>
          <w:rFonts w:ascii="Arial" w:eastAsia="Times New Roman" w:hAnsi="Arial" w:cs="Arial"/>
          <w:color w:val="0F1111"/>
          <w:sz w:val="21"/>
          <w:szCs w:val="21"/>
          <w:lang w:eastAsia="en-GB"/>
        </w:rPr>
      </w:pPr>
      <w:r w:rsidRPr="003628C2">
        <w:rPr>
          <w:rFonts w:ascii="Arial" w:eastAsia="Times New Roman" w:hAnsi="Arial" w:cs="Arial"/>
          <w:color w:val="0F1111"/>
          <w:sz w:val="21"/>
          <w:szCs w:val="21"/>
          <w:lang w:eastAsia="en-GB"/>
        </w:rPr>
        <w:t>The RJ-45 caps can protect your ethernet cable ends from dust and oxidation, preventing poor conductivity and extending your plug’s lifetime.</w:t>
      </w:r>
    </w:p>
    <w:p w14:paraId="355A5678" w14:textId="5D5C9029" w:rsidR="003628C2" w:rsidRPr="003628C2" w:rsidRDefault="003628C2" w:rsidP="003628C2">
      <w:pPr>
        <w:shd w:val="clear" w:color="auto" w:fill="FFFFFF"/>
        <w:spacing w:after="0" w:line="240" w:lineRule="auto"/>
        <w:ind w:left="1440"/>
        <w:rPr>
          <w:rFonts w:ascii="Arial" w:eastAsia="Times New Roman" w:hAnsi="Arial" w:cs="Arial"/>
          <w:color w:val="0F1111"/>
          <w:sz w:val="21"/>
          <w:szCs w:val="21"/>
          <w:lang w:eastAsia="en-GB"/>
        </w:rPr>
      </w:pPr>
    </w:p>
    <w:p w14:paraId="4A02F0A1" w14:textId="72F4F388" w:rsidR="003628C2" w:rsidRPr="003628C2" w:rsidRDefault="003628C2" w:rsidP="003628C2">
      <w:pPr>
        <w:numPr>
          <w:ilvl w:val="0"/>
          <w:numId w:val="1"/>
        </w:numPr>
        <w:shd w:val="clear" w:color="auto" w:fill="FFFFFF"/>
        <w:spacing w:after="0" w:line="240" w:lineRule="auto"/>
        <w:ind w:left="990"/>
        <w:rPr>
          <w:rFonts w:ascii="Arial" w:eastAsia="Times New Roman" w:hAnsi="Arial" w:cs="Arial"/>
          <w:b/>
          <w:bCs/>
          <w:color w:val="0F1111"/>
          <w:sz w:val="21"/>
          <w:szCs w:val="21"/>
          <w:lang w:eastAsia="en-GB"/>
        </w:rPr>
      </w:pPr>
      <w:r w:rsidRPr="003628C2">
        <w:rPr>
          <w:rFonts w:ascii="Arial" w:eastAsia="Times New Roman" w:hAnsi="Arial" w:cs="Arial"/>
          <w:b/>
          <w:bCs/>
          <w:color w:val="0F1111"/>
          <w:sz w:val="21"/>
          <w:szCs w:val="21"/>
          <w:lang w:eastAsia="en-GB"/>
        </w:rPr>
        <w:t xml:space="preserve">Reliable Quality </w:t>
      </w:r>
    </w:p>
    <w:p w14:paraId="758898C6" w14:textId="43135434" w:rsidR="003628C2" w:rsidRPr="003628C2" w:rsidRDefault="003628C2" w:rsidP="00766A0B">
      <w:pPr>
        <w:numPr>
          <w:ilvl w:val="1"/>
          <w:numId w:val="1"/>
        </w:numPr>
        <w:shd w:val="clear" w:color="auto" w:fill="FFFFFF"/>
        <w:spacing w:after="0" w:line="240" w:lineRule="auto"/>
        <w:rPr>
          <w:rFonts w:ascii="Arial" w:eastAsia="Times New Roman" w:hAnsi="Arial" w:cs="Arial"/>
          <w:color w:val="0F1111"/>
          <w:sz w:val="21"/>
          <w:szCs w:val="21"/>
          <w:lang w:eastAsia="en-GB"/>
        </w:rPr>
      </w:pPr>
      <w:r>
        <w:rPr>
          <w:rFonts w:ascii="Arial" w:eastAsia="Times New Roman" w:hAnsi="Arial" w:cs="Arial"/>
          <w:noProof/>
          <w:color w:val="0F1111"/>
          <w:sz w:val="21"/>
          <w:szCs w:val="21"/>
          <w:lang w:eastAsia="en-GB"/>
        </w:rPr>
        <w:drawing>
          <wp:anchor distT="0" distB="0" distL="114300" distR="114300" simplePos="0" relativeHeight="251659264" behindDoc="1" locked="0" layoutInCell="1" allowOverlap="1" wp14:anchorId="060DBE20" wp14:editId="0FC5C693">
            <wp:simplePos x="0" y="0"/>
            <wp:positionH relativeFrom="column">
              <wp:posOffset>-914400</wp:posOffset>
            </wp:positionH>
            <wp:positionV relativeFrom="paragraph">
              <wp:posOffset>59055</wp:posOffset>
            </wp:positionV>
            <wp:extent cx="7713590" cy="1482724"/>
            <wp:effectExtent l="0" t="0" r="1905" b="3810"/>
            <wp:wrapTight wrapText="bothSides">
              <wp:wrapPolygon edited="0">
                <wp:start x="21445" y="3332"/>
                <wp:lineTo x="18351" y="8329"/>
                <wp:lineTo x="0" y="10272"/>
                <wp:lineTo x="0" y="21378"/>
                <wp:lineTo x="21552" y="21378"/>
                <wp:lineTo x="21552" y="3332"/>
                <wp:lineTo x="21445" y="3332"/>
              </wp:wrapPolygon>
            </wp:wrapTight>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rectang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3590" cy="1482724"/>
                    </a:xfrm>
                    <a:prstGeom prst="rect">
                      <a:avLst/>
                    </a:prstGeom>
                  </pic:spPr>
                </pic:pic>
              </a:graphicData>
            </a:graphic>
            <wp14:sizeRelH relativeFrom="margin">
              <wp14:pctWidth>0</wp14:pctWidth>
            </wp14:sizeRelH>
            <wp14:sizeRelV relativeFrom="margin">
              <wp14:pctHeight>0</wp14:pctHeight>
            </wp14:sizeRelV>
          </wp:anchor>
        </w:drawing>
      </w:r>
      <w:r w:rsidRPr="003628C2">
        <w:rPr>
          <w:rFonts w:ascii="Arial" w:eastAsia="Times New Roman" w:hAnsi="Arial" w:cs="Arial"/>
          <w:color w:val="0F1111"/>
          <w:sz w:val="21"/>
          <w:szCs w:val="21"/>
          <w:lang w:eastAsia="en-GB"/>
        </w:rPr>
        <w:t>RJ45 plug coves are made of reliable rubber soft plastic material, so it's flexible and easy to install and will hold onto the connector very snugly. Please remember to put the cover on the cable BEFORE doing the RJ45 crimp.</w:t>
      </w:r>
    </w:p>
    <w:sectPr w:rsidR="003628C2" w:rsidRPr="003628C2" w:rsidSect="003628C2">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C25C2"/>
    <w:multiLevelType w:val="hybridMultilevel"/>
    <w:tmpl w:val="65EE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A56ECF"/>
    <w:multiLevelType w:val="multilevel"/>
    <w:tmpl w:val="B5AE6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4019204">
    <w:abstractNumId w:val="1"/>
  </w:num>
  <w:num w:numId="2" w16cid:durableId="694814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C2"/>
    <w:rsid w:val="002651F3"/>
    <w:rsid w:val="003628C2"/>
    <w:rsid w:val="00766A0B"/>
    <w:rsid w:val="00B66EF8"/>
    <w:rsid w:val="00C93348"/>
    <w:rsid w:val="00E2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624D"/>
  <w15:chartTrackingRefBased/>
  <w15:docId w15:val="{2467F80B-CF7B-4EC6-B7A4-C4FD042D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8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ist-item">
    <w:name w:val="a-list-item"/>
    <w:basedOn w:val="DefaultParagraphFont"/>
    <w:rsid w:val="003628C2"/>
  </w:style>
  <w:style w:type="paragraph" w:styleId="ListParagraph">
    <w:name w:val="List Paragraph"/>
    <w:basedOn w:val="Normal"/>
    <w:uiPriority w:val="34"/>
    <w:qFormat/>
    <w:rsid w:val="00362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6726">
      <w:bodyDiv w:val="1"/>
      <w:marLeft w:val="0"/>
      <w:marRight w:val="0"/>
      <w:marTop w:val="0"/>
      <w:marBottom w:val="0"/>
      <w:divBdr>
        <w:top w:val="none" w:sz="0" w:space="0" w:color="auto"/>
        <w:left w:val="none" w:sz="0" w:space="0" w:color="auto"/>
        <w:bottom w:val="none" w:sz="0" w:space="0" w:color="auto"/>
        <w:right w:val="none" w:sz="0" w:space="0" w:color="auto"/>
      </w:divBdr>
    </w:div>
    <w:div w:id="122795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Seddon</dc:creator>
  <cp:keywords/>
  <dc:description/>
  <cp:lastModifiedBy>Catherine Seddon</cp:lastModifiedBy>
  <cp:revision>2</cp:revision>
  <dcterms:created xsi:type="dcterms:W3CDTF">2022-12-20T10:55:00Z</dcterms:created>
  <dcterms:modified xsi:type="dcterms:W3CDTF">2022-12-20T11:07:00Z</dcterms:modified>
</cp:coreProperties>
</file>